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0D4C7" w14:textId="6343CEB1" w:rsidR="000D0D7C" w:rsidRDefault="000D0D7C" w:rsidP="00E46A9B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anchor distT="0" distB="0" distL="114300" distR="114300" simplePos="0" relativeHeight="251662336" behindDoc="1" locked="0" layoutInCell="1" allowOverlap="1" wp14:anchorId="44951C79" wp14:editId="047C7787">
            <wp:simplePos x="0" y="0"/>
            <wp:positionH relativeFrom="column">
              <wp:posOffset>4638512</wp:posOffset>
            </wp:positionH>
            <wp:positionV relativeFrom="paragraph">
              <wp:posOffset>209113</wp:posOffset>
            </wp:positionV>
            <wp:extent cx="1463675" cy="1440815"/>
            <wp:effectExtent l="0" t="0" r="0" b="0"/>
            <wp:wrapTight wrapText="bothSides">
              <wp:wrapPolygon edited="0">
                <wp:start x="0" y="0"/>
                <wp:lineTo x="0" y="21324"/>
                <wp:lineTo x="21366" y="21324"/>
                <wp:lineTo x="21366" y="0"/>
                <wp:lineTo x="0" y="0"/>
              </wp:wrapPolygon>
            </wp:wrapTight>
            <wp:docPr id="1435481267" name="Picture 5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81267" name="Picture 5" descr="A qr code with black squar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EE0000"/>
        </w:rPr>
        <w:drawing>
          <wp:anchor distT="0" distB="0" distL="114300" distR="114300" simplePos="0" relativeHeight="251661312" behindDoc="1" locked="0" layoutInCell="1" allowOverlap="1" wp14:anchorId="6998109B" wp14:editId="06923178">
            <wp:simplePos x="0" y="0"/>
            <wp:positionH relativeFrom="column">
              <wp:posOffset>-42545</wp:posOffset>
            </wp:positionH>
            <wp:positionV relativeFrom="paragraph">
              <wp:posOffset>212090</wp:posOffset>
            </wp:positionV>
            <wp:extent cx="239077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457" y="21318"/>
                <wp:lineTo x="21457" y="0"/>
                <wp:lineTo x="0" y="0"/>
              </wp:wrapPolygon>
            </wp:wrapTight>
            <wp:docPr id="2006217266" name="Picture 2" descr="A red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17266" name="Picture 2" descr="A red background with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9B" w:rsidRPr="0039348D">
        <w:rPr>
          <w:b/>
          <w:bCs/>
          <w:color w:val="EE0000"/>
        </w:rPr>
        <w:t xml:space="preserve">  </w:t>
      </w:r>
      <w:r>
        <w:rPr>
          <w:b/>
          <w:bCs/>
          <w:color w:val="EE0000"/>
        </w:rPr>
        <w:t xml:space="preserve">             </w:t>
      </w:r>
    </w:p>
    <w:p w14:paraId="48FE827B" w14:textId="65C411A3" w:rsidR="000D0D7C" w:rsidRPr="001F4020" w:rsidRDefault="001F4020" w:rsidP="000D0D7C">
      <w:pPr>
        <w:jc w:val="center"/>
        <w:rPr>
          <w:b/>
          <w:bCs/>
          <w:color w:val="EE0000"/>
          <w:sz w:val="44"/>
          <w:szCs w:val="44"/>
        </w:rPr>
      </w:pPr>
      <w:r>
        <w:rPr>
          <w:b/>
          <w:bCs/>
          <w:noProof/>
          <w:color w:val="EE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E5782D" wp14:editId="45C0E60B">
                <wp:simplePos x="0" y="0"/>
                <wp:positionH relativeFrom="column">
                  <wp:posOffset>3963542</wp:posOffset>
                </wp:positionH>
                <wp:positionV relativeFrom="paragraph">
                  <wp:posOffset>719455</wp:posOffset>
                </wp:positionV>
                <wp:extent cx="532584" cy="484632"/>
                <wp:effectExtent l="12700" t="38100" r="13970" b="36195"/>
                <wp:wrapNone/>
                <wp:docPr id="2024446255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84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29E0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312.1pt;margin-top:56.65pt;width:41.95pt;height:3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" adj="11772" fillcolor="red" strokecolor="#030e13 [484]" strokeweight="1.5pt"/>
            </w:pict>
          </mc:Fallback>
        </mc:AlternateContent>
      </w:r>
      <w:r w:rsidR="000D0D7C" w:rsidRPr="001F4020">
        <w:rPr>
          <w:b/>
          <w:bCs/>
          <w:color w:val="EE0000"/>
          <w:sz w:val="44"/>
          <w:szCs w:val="44"/>
        </w:rPr>
        <w:t xml:space="preserve">Scan </w:t>
      </w:r>
      <w:r>
        <w:rPr>
          <w:b/>
          <w:bCs/>
          <w:color w:val="EE0000"/>
          <w:sz w:val="44"/>
          <w:szCs w:val="44"/>
        </w:rPr>
        <w:t>here for</w:t>
      </w:r>
      <w:r w:rsidR="000D0D7C" w:rsidRPr="001F4020">
        <w:rPr>
          <w:b/>
          <w:bCs/>
          <w:color w:val="EE0000"/>
          <w:sz w:val="44"/>
          <w:szCs w:val="44"/>
        </w:rPr>
        <w:t xml:space="preserve"> Instructional Video</w:t>
      </w:r>
      <w:r>
        <w:rPr>
          <w:b/>
          <w:bCs/>
          <w:color w:val="EE0000"/>
          <w:sz w:val="44"/>
          <w:szCs w:val="44"/>
        </w:rPr>
        <w:t xml:space="preserve"> </w:t>
      </w:r>
    </w:p>
    <w:p w14:paraId="619743AA" w14:textId="55249097" w:rsidR="000D0D7C" w:rsidRDefault="000D0D7C" w:rsidP="00E46A9B">
      <w:pPr>
        <w:rPr>
          <w:b/>
          <w:bCs/>
          <w:color w:val="EE0000"/>
        </w:rPr>
      </w:pPr>
    </w:p>
    <w:p w14:paraId="12761FE3" w14:textId="333EAD7F" w:rsidR="000D0D7C" w:rsidRDefault="000D0D7C" w:rsidP="00E46A9B">
      <w:pPr>
        <w:rPr>
          <w:b/>
          <w:bCs/>
          <w:color w:val="EE0000"/>
        </w:rPr>
      </w:pPr>
    </w:p>
    <w:p w14:paraId="1669D444" w14:textId="4152BE2B" w:rsidR="00AF2EEF" w:rsidRDefault="00AF2EEF" w:rsidP="00E46A9B">
      <w:pPr>
        <w:rPr>
          <w:b/>
          <w:bCs/>
          <w:color w:val="EE0000"/>
        </w:rPr>
      </w:pPr>
    </w:p>
    <w:p w14:paraId="61BABB7A" w14:textId="40C3D8B9" w:rsidR="00E46A9B" w:rsidRPr="000D0D7C" w:rsidRDefault="00E46A9B" w:rsidP="00E46A9B">
      <w:pPr>
        <w:rPr>
          <w:b/>
          <w:bCs/>
          <w:color w:val="EE0000"/>
        </w:rPr>
      </w:pPr>
      <w:r w:rsidRPr="0039348D">
        <w:rPr>
          <w:b/>
          <w:bCs/>
          <w:color w:val="EE0000"/>
        </w:rPr>
        <w:t xml:space="preserve">InciTent </w:t>
      </w:r>
      <w:proofErr w:type="gramStart"/>
      <w:r w:rsidRPr="0039348D">
        <w:rPr>
          <w:b/>
          <w:bCs/>
          <w:color w:val="EE0000"/>
        </w:rPr>
        <w:t xml:space="preserve">™  </w:t>
      </w:r>
      <w:r w:rsidR="00182C0B">
        <w:rPr>
          <w:b/>
          <w:bCs/>
          <w:color w:val="EE0000"/>
        </w:rPr>
        <w:t>-</w:t>
      </w:r>
      <w:proofErr w:type="gramEnd"/>
      <w:r w:rsidR="00182C0B">
        <w:rPr>
          <w:b/>
          <w:bCs/>
          <w:color w:val="EE0000"/>
        </w:rPr>
        <w:t xml:space="preserve"> </w:t>
      </w:r>
      <w:r w:rsidRPr="0039348D">
        <w:rPr>
          <w:b/>
          <w:bCs/>
          <w:color w:val="EE0000"/>
        </w:rPr>
        <w:t>Patient Protection Pod – Quick User Manua</w:t>
      </w:r>
      <w:r w:rsidR="00E40D62">
        <w:rPr>
          <w:noProof/>
        </w:rPr>
        <w:drawing>
          <wp:anchor distT="0" distB="0" distL="114300" distR="114300" simplePos="0" relativeHeight="251658240" behindDoc="1" locked="0" layoutInCell="1" allowOverlap="1" wp14:anchorId="151076AD" wp14:editId="2257C001">
            <wp:simplePos x="0" y="0"/>
            <wp:positionH relativeFrom="column">
              <wp:posOffset>4920318</wp:posOffset>
            </wp:positionH>
            <wp:positionV relativeFrom="paragraph">
              <wp:posOffset>202658</wp:posOffset>
            </wp:positionV>
            <wp:extent cx="937260" cy="1209040"/>
            <wp:effectExtent l="0" t="0" r="2540" b="0"/>
            <wp:wrapTight wrapText="bothSides">
              <wp:wrapPolygon edited="0">
                <wp:start x="0" y="0"/>
                <wp:lineTo x="0" y="21328"/>
                <wp:lineTo x="21366" y="21328"/>
                <wp:lineTo x="21366" y="0"/>
                <wp:lineTo x="0" y="0"/>
              </wp:wrapPolygon>
            </wp:wrapTight>
            <wp:docPr id="1035849717" name="Picture 1" descr="A cartoon of a tent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49717" name="Picture 1" descr="A cartoon of a tent in the wood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020">
        <w:rPr>
          <w:b/>
          <w:bCs/>
          <w:color w:val="EE0000"/>
        </w:rPr>
        <w:t>l</w:t>
      </w:r>
    </w:p>
    <w:p w14:paraId="1610C0DB" w14:textId="5318D371" w:rsidR="00E40D62" w:rsidRDefault="00E46A9B" w:rsidP="00E46A9B">
      <w:r w:rsidRPr="00E46A9B">
        <w:rPr>
          <w:b/>
          <w:bCs/>
        </w:rPr>
        <w:t>Purpose:</w:t>
      </w:r>
      <w:r>
        <w:t xml:space="preserve"> </w:t>
      </w:r>
      <w:r w:rsidRPr="00E46A9B">
        <w:t xml:space="preserve">InciTent ™ </w:t>
      </w:r>
      <w:r>
        <w:t xml:space="preserve">provides visual privacy and weather protection for injured or ill individuals or emergency settings. </w:t>
      </w:r>
    </w:p>
    <w:p w14:paraId="30E9AB97" w14:textId="4424B6EE" w:rsidR="00E46A9B" w:rsidRDefault="00E46A9B" w:rsidP="00E46A9B">
      <w:r>
        <w:t>It can also be used to provide dignity to deceased persons in a short space of time following death.</w:t>
      </w:r>
    </w:p>
    <w:p w14:paraId="0F6898A6" w14:textId="692BA985" w:rsidR="00E46A9B" w:rsidRDefault="00E46A9B" w:rsidP="00E46A9B">
      <w:r>
        <w:rPr>
          <w:rFonts w:ascii="Arial" w:hAnsi="Arial" w:cs="Arial"/>
        </w:rPr>
        <w:t>​</w:t>
      </w:r>
    </w:p>
    <w:p w14:paraId="655B4E2E" w14:textId="43FFA8F9" w:rsidR="00AF2EEF" w:rsidRDefault="00AF2EEF" w:rsidP="00E46A9B">
      <w:pPr>
        <w:rPr>
          <w:b/>
          <w:bCs/>
          <w:color w:val="EE0000"/>
        </w:rPr>
      </w:pPr>
    </w:p>
    <w:p w14:paraId="46D63511" w14:textId="48CD4129" w:rsidR="000D0D7C" w:rsidRPr="0039348D" w:rsidRDefault="00E46A9B" w:rsidP="00E46A9B">
      <w:pPr>
        <w:rPr>
          <w:b/>
          <w:bCs/>
          <w:color w:val="EE0000"/>
        </w:rPr>
      </w:pPr>
      <w:r w:rsidRPr="0039348D">
        <w:rPr>
          <w:b/>
          <w:bCs/>
          <w:color w:val="EE0000"/>
        </w:rPr>
        <w:t>Quick Setup</w:t>
      </w:r>
      <w:r w:rsidR="00AF2EEF">
        <w:rPr>
          <w:noProof/>
        </w:rPr>
        <w:drawing>
          <wp:anchor distT="0" distB="0" distL="114300" distR="114300" simplePos="0" relativeHeight="251659264" behindDoc="1" locked="0" layoutInCell="1" allowOverlap="1" wp14:anchorId="16400CF3" wp14:editId="73A434F1">
            <wp:simplePos x="0" y="0"/>
            <wp:positionH relativeFrom="column">
              <wp:posOffset>5066665</wp:posOffset>
            </wp:positionH>
            <wp:positionV relativeFrom="paragraph">
              <wp:posOffset>294005</wp:posOffset>
            </wp:positionV>
            <wp:extent cx="1509395" cy="2072005"/>
            <wp:effectExtent l="0" t="0" r="1905" b="0"/>
            <wp:wrapTight wrapText="bothSides">
              <wp:wrapPolygon edited="0">
                <wp:start x="0" y="0"/>
                <wp:lineTo x="0" y="21448"/>
                <wp:lineTo x="21446" y="21448"/>
                <wp:lineTo x="21446" y="0"/>
                <wp:lineTo x="0" y="0"/>
              </wp:wrapPolygon>
            </wp:wrapTight>
            <wp:docPr id="854790261" name="Picture 3" descr="A person lying under a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90261" name="Picture 3" descr="A person lying under a t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EEF">
        <w:rPr>
          <w:noProof/>
        </w:rPr>
        <w:drawing>
          <wp:anchor distT="0" distB="0" distL="114300" distR="114300" simplePos="0" relativeHeight="251660288" behindDoc="1" locked="0" layoutInCell="1" allowOverlap="1" wp14:anchorId="5F91EF8E" wp14:editId="134EA2C7">
            <wp:simplePos x="0" y="0"/>
            <wp:positionH relativeFrom="column">
              <wp:posOffset>-254635</wp:posOffset>
            </wp:positionH>
            <wp:positionV relativeFrom="paragraph">
              <wp:posOffset>295100</wp:posOffset>
            </wp:positionV>
            <wp:extent cx="1358265" cy="1861820"/>
            <wp:effectExtent l="0" t="0" r="635" b="5080"/>
            <wp:wrapTight wrapText="bothSides">
              <wp:wrapPolygon edited="0">
                <wp:start x="0" y="0"/>
                <wp:lineTo x="0" y="21512"/>
                <wp:lineTo x="21408" y="21512"/>
                <wp:lineTo x="21408" y="0"/>
                <wp:lineTo x="0" y="0"/>
              </wp:wrapPolygon>
            </wp:wrapTight>
            <wp:docPr id="2122954111" name="Picture 4" descr="A cartoon of a person lying in a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54111" name="Picture 4" descr="A cartoon of a person lying in a t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54E1B" w14:textId="7B3FC14F" w:rsidR="00E46A9B" w:rsidRDefault="00E46A9B" w:rsidP="0039348D">
      <w:pPr>
        <w:pStyle w:val="ListParagraph"/>
        <w:numPr>
          <w:ilvl w:val="0"/>
          <w:numId w:val="2"/>
        </w:numPr>
      </w:pPr>
      <w:r>
        <w:t>Unpack</w:t>
      </w:r>
    </w:p>
    <w:p w14:paraId="25174216" w14:textId="729D017D" w:rsidR="00E46A9B" w:rsidRDefault="00E46A9B" w:rsidP="0039348D">
      <w:pPr>
        <w:pStyle w:val="ListParagraph"/>
        <w:numPr>
          <w:ilvl w:val="0"/>
          <w:numId w:val="2"/>
        </w:numPr>
      </w:pPr>
      <w:r>
        <w:t>Remove pod from storage/carry case</w:t>
      </w:r>
    </w:p>
    <w:p w14:paraId="5B93E1EF" w14:textId="578DB671" w:rsidR="00E46A9B" w:rsidRDefault="00E46A9B" w:rsidP="0039348D">
      <w:pPr>
        <w:pStyle w:val="ListParagraph"/>
        <w:numPr>
          <w:ilvl w:val="0"/>
          <w:numId w:val="2"/>
        </w:numPr>
      </w:pPr>
      <w:r>
        <w:t>Place near patient in a clear space</w:t>
      </w:r>
    </w:p>
    <w:p w14:paraId="491A5FB5" w14:textId="7923AC14" w:rsidR="00E46A9B" w:rsidRDefault="00E46A9B" w:rsidP="0039348D">
      <w:pPr>
        <w:pStyle w:val="ListParagraph"/>
        <w:numPr>
          <w:ilvl w:val="0"/>
          <w:numId w:val="2"/>
        </w:numPr>
      </w:pPr>
      <w:r>
        <w:t xml:space="preserve">Unfold pod; it will pop open </w:t>
      </w:r>
      <w:r w:rsidR="00E05552">
        <w:t>once released</w:t>
      </w:r>
    </w:p>
    <w:p w14:paraId="13D68B95" w14:textId="3F9295E4" w:rsidR="00E46A9B" w:rsidRDefault="00E46A9B" w:rsidP="0039348D">
      <w:pPr>
        <w:pStyle w:val="ListParagraph"/>
        <w:numPr>
          <w:ilvl w:val="0"/>
          <w:numId w:val="2"/>
        </w:numPr>
      </w:pPr>
      <w:r>
        <w:t>Position to shield patient from view, or provide weather protection, ensuring safe access for caregivers</w:t>
      </w:r>
    </w:p>
    <w:p w14:paraId="28B58B07" w14:textId="7E9F95F6" w:rsidR="00E46A9B" w:rsidRDefault="00E46A9B" w:rsidP="0039348D">
      <w:pPr>
        <w:pStyle w:val="ListParagraph"/>
        <w:numPr>
          <w:ilvl w:val="0"/>
          <w:numId w:val="2"/>
        </w:numPr>
      </w:pPr>
      <w:r>
        <w:t xml:space="preserve">Where full body coverage is required for tall patients consider placing the tent diagonally over them </w:t>
      </w:r>
    </w:p>
    <w:p w14:paraId="471A7F1A" w14:textId="317A27BB" w:rsidR="006E3DAE" w:rsidRDefault="006E3DAE" w:rsidP="006E3DAE">
      <w:pPr>
        <w:pStyle w:val="ListParagraph"/>
      </w:pPr>
    </w:p>
    <w:p w14:paraId="608DB1BD" w14:textId="10AA8D0F" w:rsidR="00E46A9B" w:rsidRDefault="00E46A9B" w:rsidP="00E46A9B"/>
    <w:p w14:paraId="57A35259" w14:textId="40CD24C0" w:rsidR="00E46A9B" w:rsidRPr="0039348D" w:rsidRDefault="00E46A9B" w:rsidP="00E46A9B">
      <w:pPr>
        <w:rPr>
          <w:b/>
          <w:bCs/>
          <w:color w:val="EE0000"/>
        </w:rPr>
      </w:pPr>
      <w:r w:rsidRPr="0039348D">
        <w:rPr>
          <w:b/>
          <w:bCs/>
          <w:color w:val="EE0000"/>
        </w:rPr>
        <w:t>Secure</w:t>
      </w:r>
    </w:p>
    <w:p w14:paraId="2F9B1320" w14:textId="6505813E" w:rsidR="00E46A9B" w:rsidRDefault="00E46A9B" w:rsidP="00E46A9B">
      <w:r>
        <w:t xml:space="preserve">There are </w:t>
      </w:r>
      <w:r w:rsidR="0039348D">
        <w:t>5</w:t>
      </w:r>
      <w:r>
        <w:t xml:space="preserve"> methods to secure the </w:t>
      </w:r>
      <w:r w:rsidRPr="00E46A9B">
        <w:t>InciTent ™</w:t>
      </w:r>
      <w:r>
        <w:t>.</w:t>
      </w:r>
    </w:p>
    <w:p w14:paraId="234809B8" w14:textId="251012F8" w:rsidR="00E46A9B" w:rsidRDefault="00E46A9B" w:rsidP="0039348D">
      <w:pPr>
        <w:pStyle w:val="ListParagraph"/>
        <w:numPr>
          <w:ilvl w:val="0"/>
          <w:numId w:val="1"/>
        </w:numPr>
      </w:pPr>
      <w:r w:rsidRPr="0039348D">
        <w:rPr>
          <w:b/>
          <w:bCs/>
        </w:rPr>
        <w:t>No weights needed</w:t>
      </w:r>
      <w:r>
        <w:t xml:space="preserve"> (indoors for example a shopping </w:t>
      </w:r>
      <w:proofErr w:type="spellStart"/>
      <w:r>
        <w:t>centre</w:t>
      </w:r>
      <w:proofErr w:type="spellEnd"/>
      <w:r>
        <w:t xml:space="preserve"> of outdoors on calm day.</w:t>
      </w:r>
    </w:p>
    <w:p w14:paraId="6B397097" w14:textId="51276D21" w:rsidR="00E46A9B" w:rsidRDefault="00080F98" w:rsidP="00080F9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4CC0C2" wp14:editId="799F948E">
            <wp:simplePos x="0" y="0"/>
            <wp:positionH relativeFrom="column">
              <wp:posOffset>4940981</wp:posOffset>
            </wp:positionH>
            <wp:positionV relativeFrom="paragraph">
              <wp:posOffset>122</wp:posOffset>
            </wp:positionV>
            <wp:extent cx="902970" cy="1198245"/>
            <wp:effectExtent l="0" t="0" r="0" b="0"/>
            <wp:wrapTight wrapText="bothSides">
              <wp:wrapPolygon edited="0">
                <wp:start x="0" y="0"/>
                <wp:lineTo x="0" y="21291"/>
                <wp:lineTo x="21266" y="21291"/>
                <wp:lineTo x="21266" y="0"/>
                <wp:lineTo x="0" y="0"/>
              </wp:wrapPolygon>
            </wp:wrapTight>
            <wp:docPr id="1645704650" name="Picture 8" descr="A red tent with a pair of sho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04650" name="Picture 8" descr="A red tent with a pair of shoes on i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184" r="34804" b="7750"/>
                    <a:stretch/>
                  </pic:blipFill>
                  <pic:spPr bwMode="auto">
                    <a:xfrm>
                      <a:off x="0" y="0"/>
                      <a:ext cx="90297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9B" w:rsidRPr="00080F98">
        <w:rPr>
          <w:b/>
          <w:bCs/>
        </w:rPr>
        <w:t xml:space="preserve">Use </w:t>
      </w:r>
      <w:r w:rsidR="0039348D" w:rsidRPr="00080F98">
        <w:rPr>
          <w:b/>
          <w:bCs/>
        </w:rPr>
        <w:t>bystanders</w:t>
      </w:r>
      <w:r w:rsidR="0039348D">
        <w:t xml:space="preserve"> to stand on foot flaps</w:t>
      </w:r>
      <w:r w:rsidR="00E46A9B">
        <w:t xml:space="preserve"> provided </w:t>
      </w:r>
      <w:r w:rsidR="0039348D">
        <w:t>on side of tent</w:t>
      </w:r>
      <w:r w:rsidR="00E46A9B">
        <w:t>.</w:t>
      </w:r>
      <w:r w:rsidR="0039348D">
        <w:t xml:space="preserve"> Weights could be used also</w:t>
      </w:r>
      <w:r w:rsidR="001F4020">
        <w:t>.</w:t>
      </w:r>
    </w:p>
    <w:p w14:paraId="57CAA009" w14:textId="77777777" w:rsidR="00080F98" w:rsidRDefault="00080F98" w:rsidP="00080F98">
      <w:pPr>
        <w:pStyle w:val="ListParagraph"/>
        <w:rPr>
          <w:noProof/>
        </w:rPr>
      </w:pPr>
    </w:p>
    <w:p w14:paraId="1829CDF2" w14:textId="77777777" w:rsidR="00080F98" w:rsidRDefault="00080F98" w:rsidP="00080F98">
      <w:pPr>
        <w:pStyle w:val="ListParagraph"/>
      </w:pPr>
    </w:p>
    <w:p w14:paraId="524DF2C1" w14:textId="77777777" w:rsidR="00080F98" w:rsidRDefault="00080F98" w:rsidP="00080F98">
      <w:pPr>
        <w:pStyle w:val="ListParagraph"/>
      </w:pPr>
    </w:p>
    <w:p w14:paraId="6459823E" w14:textId="68057739" w:rsidR="00080F98" w:rsidRDefault="00BC6DB5" w:rsidP="00080F98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7AB9C0" wp14:editId="5CEEBC85">
            <wp:simplePos x="0" y="0"/>
            <wp:positionH relativeFrom="column">
              <wp:posOffset>4421313</wp:posOffset>
            </wp:positionH>
            <wp:positionV relativeFrom="paragraph">
              <wp:posOffset>215265</wp:posOffset>
            </wp:positionV>
            <wp:extent cx="1421765" cy="1195705"/>
            <wp:effectExtent l="0" t="0" r="635" b="0"/>
            <wp:wrapSquare wrapText="bothSides"/>
            <wp:docPr id="653225898" name="Picture 11" descr="A person tying a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25898" name="Picture 11" descr="A person tying a t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AC233" w14:textId="1AC0439E" w:rsidR="0039348D" w:rsidRDefault="0039348D" w:rsidP="00BC6DB5">
      <w:pPr>
        <w:pStyle w:val="ListParagraph"/>
        <w:numPr>
          <w:ilvl w:val="0"/>
          <w:numId w:val="1"/>
        </w:numPr>
      </w:pPr>
      <w:r w:rsidRPr="00080F98">
        <w:rPr>
          <w:b/>
          <w:bCs/>
        </w:rPr>
        <w:t>Use tent pegs</w:t>
      </w:r>
      <w:r>
        <w:t xml:space="preserve"> on grass or similar surfaces. Be sure to point pegs towards </w:t>
      </w:r>
      <w:proofErr w:type="spellStart"/>
      <w:r>
        <w:t>centre</w:t>
      </w:r>
      <w:proofErr w:type="spellEnd"/>
      <w:r>
        <w:t xml:space="preserve"> of tent</w:t>
      </w:r>
      <w:r w:rsidR="00BC6DB5">
        <w:t>.</w:t>
      </w:r>
    </w:p>
    <w:p w14:paraId="1CF1F717" w14:textId="248C83F2" w:rsidR="00080F98" w:rsidRDefault="00080F98" w:rsidP="00080F98">
      <w:pPr>
        <w:pStyle w:val="ListParagraph"/>
      </w:pPr>
    </w:p>
    <w:p w14:paraId="0089E741" w14:textId="2EED0FFD" w:rsidR="00080F98" w:rsidRDefault="00080F98" w:rsidP="00080F98">
      <w:pPr>
        <w:pStyle w:val="ListParagraph"/>
      </w:pPr>
    </w:p>
    <w:p w14:paraId="5D895C1C" w14:textId="58713387" w:rsidR="00080F98" w:rsidRDefault="00080F98" w:rsidP="00080F98">
      <w:pPr>
        <w:pStyle w:val="ListParagraph"/>
      </w:pPr>
    </w:p>
    <w:p w14:paraId="3DD16777" w14:textId="6F2A8E75" w:rsidR="00080F98" w:rsidRDefault="00080F98" w:rsidP="00080F98">
      <w:pPr>
        <w:pStyle w:val="ListParagraph"/>
      </w:pPr>
    </w:p>
    <w:p w14:paraId="7845510E" w14:textId="2E997B99" w:rsidR="0039348D" w:rsidRDefault="001F4020" w:rsidP="0039348D">
      <w:pPr>
        <w:pStyle w:val="ListParagraph"/>
        <w:numPr>
          <w:ilvl w:val="0"/>
          <w:numId w:val="1"/>
        </w:numPr>
      </w:pPr>
      <w:r>
        <w:rPr>
          <w:b/>
          <w:bCs/>
          <w:noProof/>
          <w:color w:val="EE0000"/>
        </w:rPr>
        <w:drawing>
          <wp:anchor distT="0" distB="0" distL="114300" distR="114300" simplePos="0" relativeHeight="251664384" behindDoc="1" locked="0" layoutInCell="1" allowOverlap="1" wp14:anchorId="210BCDF4" wp14:editId="4000041F">
            <wp:simplePos x="0" y="0"/>
            <wp:positionH relativeFrom="column">
              <wp:posOffset>4761091</wp:posOffset>
            </wp:positionH>
            <wp:positionV relativeFrom="paragraph">
              <wp:posOffset>2540</wp:posOffset>
            </wp:positionV>
            <wp:extent cx="1082040" cy="1151890"/>
            <wp:effectExtent l="0" t="0" r="0" b="3810"/>
            <wp:wrapTight wrapText="bothSides">
              <wp:wrapPolygon edited="0">
                <wp:start x="0" y="0"/>
                <wp:lineTo x="0" y="21433"/>
                <wp:lineTo x="21296" y="21433"/>
                <wp:lineTo x="21296" y="0"/>
                <wp:lineTo x="0" y="0"/>
              </wp:wrapPolygon>
            </wp:wrapTight>
            <wp:docPr id="112993063" name="Picture 6" descr="A cartoon of a bag with a disc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3063" name="Picture 6" descr="A cartoon of a bag with a disc on the 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EE0000"/>
        </w:rPr>
        <w:drawing>
          <wp:anchor distT="0" distB="0" distL="114300" distR="114300" simplePos="0" relativeHeight="251663360" behindDoc="1" locked="0" layoutInCell="1" allowOverlap="1" wp14:anchorId="7653677D" wp14:editId="72E08E3B">
            <wp:simplePos x="0" y="0"/>
            <wp:positionH relativeFrom="column">
              <wp:posOffset>3890482</wp:posOffset>
            </wp:positionH>
            <wp:positionV relativeFrom="paragraph">
              <wp:posOffset>3175</wp:posOffset>
            </wp:positionV>
            <wp:extent cx="759460" cy="1040130"/>
            <wp:effectExtent l="0" t="0" r="2540" b="1270"/>
            <wp:wrapThrough wrapText="bothSides">
              <wp:wrapPolygon edited="0">
                <wp:start x="0" y="0"/>
                <wp:lineTo x="0" y="21363"/>
                <wp:lineTo x="21311" y="21363"/>
                <wp:lineTo x="21311" y="0"/>
                <wp:lineTo x="0" y="0"/>
              </wp:wrapPolygon>
            </wp:wrapThrough>
            <wp:docPr id="2036432388" name="Picture 7" descr="A cartoon of a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32388" name="Picture 7" descr="A cartoon of a butt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46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48D" w:rsidRPr="0039348D">
        <w:rPr>
          <w:b/>
          <w:bCs/>
        </w:rPr>
        <w:t xml:space="preserve">Use </w:t>
      </w:r>
      <w:proofErr w:type="spellStart"/>
      <w:r w:rsidR="0039348D" w:rsidRPr="0039348D">
        <w:rPr>
          <w:b/>
          <w:bCs/>
        </w:rPr>
        <w:t>InciPlates</w:t>
      </w:r>
      <w:proofErr w:type="spellEnd"/>
      <w:r w:rsidR="0039348D">
        <w:t xml:space="preserve"> to adhere tent to tarmac, concrete or similar surfaces. Place tent in position </w:t>
      </w:r>
      <w:proofErr w:type="gramStart"/>
      <w:r w:rsidR="0039348D">
        <w:t>first, and</w:t>
      </w:r>
      <w:proofErr w:type="gramEnd"/>
      <w:r w:rsidR="0039348D">
        <w:t xml:space="preserve"> then stretch each corner before adhering to ground. Point raised edge towards </w:t>
      </w:r>
      <w:proofErr w:type="spellStart"/>
      <w:r w:rsidR="0039348D">
        <w:t>centre</w:t>
      </w:r>
      <w:proofErr w:type="spellEnd"/>
      <w:r w:rsidR="0039348D">
        <w:t xml:space="preserve"> of tent.</w:t>
      </w:r>
    </w:p>
    <w:p w14:paraId="515EEE06" w14:textId="5E2BB369" w:rsidR="00080F98" w:rsidRDefault="002B56B4" w:rsidP="00080F98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4B83688" wp14:editId="6ADE2240">
            <wp:simplePos x="0" y="0"/>
            <wp:positionH relativeFrom="column">
              <wp:posOffset>242657</wp:posOffset>
            </wp:positionH>
            <wp:positionV relativeFrom="paragraph">
              <wp:posOffset>185251</wp:posOffset>
            </wp:positionV>
            <wp:extent cx="939567" cy="1287559"/>
            <wp:effectExtent l="0" t="0" r="635" b="0"/>
            <wp:wrapTight wrapText="bothSides">
              <wp:wrapPolygon edited="0">
                <wp:start x="0" y="0"/>
                <wp:lineTo x="0" y="21312"/>
                <wp:lineTo x="21323" y="21312"/>
                <wp:lineTo x="21323" y="0"/>
                <wp:lineTo x="0" y="0"/>
              </wp:wrapPolygon>
            </wp:wrapTight>
            <wp:docPr id="1808119688" name="Picture 14" descr="A close-up of a hand holding a met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19688" name="Picture 14" descr="A close-up of a hand holding a metal objec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567" cy="128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9835" w14:textId="74899BD2" w:rsidR="00080F98" w:rsidRDefault="00080F98" w:rsidP="00080F98">
      <w:pPr>
        <w:pStyle w:val="ListParagraph"/>
      </w:pPr>
    </w:p>
    <w:p w14:paraId="6DC4AB37" w14:textId="4B89BE27" w:rsidR="001F4020" w:rsidRDefault="001F4020" w:rsidP="001F4020">
      <w:pPr>
        <w:pStyle w:val="ListParagraph"/>
      </w:pPr>
    </w:p>
    <w:p w14:paraId="783F32B8" w14:textId="57E06ED3" w:rsidR="002B56B4" w:rsidRDefault="002B56B4" w:rsidP="001F4020">
      <w:pPr>
        <w:pStyle w:val="ListParagraph"/>
      </w:pPr>
      <w:r>
        <w:t xml:space="preserve">Ensure when peeling </w:t>
      </w:r>
      <w:proofErr w:type="spellStart"/>
      <w:r>
        <w:t>InciPlate</w:t>
      </w:r>
      <w:proofErr w:type="spellEnd"/>
      <w:r>
        <w:t xml:space="preserve"> from release paper that adhesive is attached well to the plate. </w:t>
      </w:r>
      <w:r w:rsidR="00D51EAC">
        <w:t xml:space="preserve">Dry </w:t>
      </w:r>
      <w:r w:rsidR="00FA34ED">
        <w:t xml:space="preserve">surface if </w:t>
      </w:r>
      <w:proofErr w:type="gramStart"/>
      <w:r w:rsidR="00FA34ED">
        <w:t>possible</w:t>
      </w:r>
      <w:proofErr w:type="gramEnd"/>
      <w:r w:rsidR="00FA34ED">
        <w:t xml:space="preserve"> for best for adherence.</w:t>
      </w:r>
    </w:p>
    <w:p w14:paraId="46E1816F" w14:textId="30AADC02" w:rsidR="002B56B4" w:rsidRDefault="002B56B4" w:rsidP="001F4020">
      <w:pPr>
        <w:pStyle w:val="ListParagraph"/>
      </w:pPr>
    </w:p>
    <w:p w14:paraId="3562EA1D" w14:textId="1F0F6B35" w:rsidR="002B56B4" w:rsidRPr="001F4020" w:rsidRDefault="002B56B4" w:rsidP="001F4020">
      <w:pPr>
        <w:pStyle w:val="ListParagraph"/>
      </w:pPr>
    </w:p>
    <w:p w14:paraId="797094AF" w14:textId="4C2620C9" w:rsidR="0039348D" w:rsidRDefault="0039348D" w:rsidP="0039348D">
      <w:pPr>
        <w:pStyle w:val="ListParagraph"/>
        <w:numPr>
          <w:ilvl w:val="0"/>
          <w:numId w:val="1"/>
        </w:numPr>
      </w:pPr>
      <w:r w:rsidRPr="0039348D">
        <w:rPr>
          <w:b/>
          <w:bCs/>
        </w:rPr>
        <w:t>Fill Battenburg stripe</w:t>
      </w:r>
      <w:r>
        <w:t xml:space="preserve"> at the base of tent with sand or snow to weigh it down.</w:t>
      </w:r>
    </w:p>
    <w:p w14:paraId="15A13304" w14:textId="77777777" w:rsidR="00E46A9B" w:rsidRDefault="00E46A9B" w:rsidP="00E46A9B"/>
    <w:p w14:paraId="642ED1FB" w14:textId="633ACF48" w:rsidR="00E46A9B" w:rsidRDefault="00E46A9B" w:rsidP="00E46A9B">
      <w:proofErr w:type="gramStart"/>
      <w:r>
        <w:t>Confirm ventilation and accessibility at all times</w:t>
      </w:r>
      <w:proofErr w:type="gramEnd"/>
      <w:r w:rsidR="0039348D">
        <w:t xml:space="preserve"> during use. </w:t>
      </w:r>
    </w:p>
    <w:p w14:paraId="2ACC69C1" w14:textId="36AA4BEE" w:rsidR="0039348D" w:rsidRDefault="0039348D" w:rsidP="00E46A9B">
      <w:r>
        <w:t>If very breezy, closing the 4</w:t>
      </w:r>
      <w:r w:rsidRPr="0039348D">
        <w:rPr>
          <w:vertAlign w:val="superscript"/>
        </w:rPr>
        <w:t>th</w:t>
      </w:r>
      <w:r>
        <w:t xml:space="preserve"> side when not treating patient will reduce wind lift. </w:t>
      </w:r>
    </w:p>
    <w:p w14:paraId="3AACFE4A" w14:textId="688D6716" w:rsidR="0039348D" w:rsidRDefault="0039348D" w:rsidP="00E46A9B">
      <w:r>
        <w:t>NEVER LEAVE THE PATIENT UNMONITORED INSIDE TENT</w:t>
      </w:r>
      <w:r w:rsidR="00E05552">
        <w:t>.</w:t>
      </w:r>
    </w:p>
    <w:p w14:paraId="3A7F97AF" w14:textId="77777777" w:rsidR="00E05552" w:rsidRDefault="00E05552" w:rsidP="00E46A9B"/>
    <w:p w14:paraId="36818D84" w14:textId="77777777" w:rsidR="002B56B4" w:rsidRDefault="002B56B4" w:rsidP="00E46A9B"/>
    <w:p w14:paraId="60132A0D" w14:textId="13B89F85" w:rsidR="00E46A9B" w:rsidRPr="00E05552" w:rsidRDefault="00E46A9B" w:rsidP="00E46A9B">
      <w:pPr>
        <w:rPr>
          <w:b/>
          <w:bCs/>
          <w:color w:val="EE0000"/>
        </w:rPr>
      </w:pPr>
      <w:r w:rsidRPr="0039348D">
        <w:rPr>
          <w:b/>
          <w:bCs/>
          <w:color w:val="EE0000"/>
        </w:rPr>
        <w:t>Removal &amp; Aftercare</w:t>
      </w:r>
    </w:p>
    <w:p w14:paraId="3C21ED41" w14:textId="7B6F8314" w:rsidR="002E4DBE" w:rsidRPr="002E4DBE" w:rsidRDefault="002E4DBE" w:rsidP="00E46A9B">
      <w:pPr>
        <w:rPr>
          <w:b/>
          <w:bCs/>
        </w:rPr>
      </w:pPr>
      <w:r>
        <w:rPr>
          <w:b/>
          <w:bCs/>
        </w:rPr>
        <w:t>If S</w:t>
      </w:r>
      <w:r w:rsidRPr="002E4DBE">
        <w:rPr>
          <w:b/>
          <w:bCs/>
        </w:rPr>
        <w:t xml:space="preserve">ingle </w:t>
      </w:r>
      <w:r>
        <w:rPr>
          <w:b/>
          <w:bCs/>
        </w:rPr>
        <w:t>U</w:t>
      </w:r>
      <w:r w:rsidRPr="002E4DBE">
        <w:rPr>
          <w:b/>
          <w:bCs/>
        </w:rPr>
        <w:t>se</w:t>
      </w:r>
    </w:p>
    <w:p w14:paraId="0E008EAB" w14:textId="3E2FC9F8" w:rsidR="00E46A9B" w:rsidRDefault="00E46A9B" w:rsidP="006E3DAE">
      <w:pPr>
        <w:pStyle w:val="ListParagraph"/>
        <w:numPr>
          <w:ilvl w:val="0"/>
          <w:numId w:val="3"/>
        </w:numPr>
      </w:pPr>
      <w:r>
        <w:t>Collapse</w:t>
      </w:r>
    </w:p>
    <w:p w14:paraId="0137494D" w14:textId="528F7D75" w:rsidR="00E46A9B" w:rsidRDefault="0039348D" w:rsidP="006E3DAE">
      <w:pPr>
        <w:pStyle w:val="ListParagraph"/>
        <w:numPr>
          <w:ilvl w:val="0"/>
          <w:numId w:val="3"/>
        </w:numPr>
      </w:pPr>
      <w:r>
        <w:t>F</w:t>
      </w:r>
      <w:r w:rsidR="00E46A9B">
        <w:t>old carefully</w:t>
      </w:r>
      <w:r w:rsidR="00182C0B">
        <w:t xml:space="preserve"> </w:t>
      </w:r>
      <w:r w:rsidR="00E46A9B">
        <w:t>—</w:t>
      </w:r>
      <w:r w:rsidR="00182C0B">
        <w:t xml:space="preserve"> </w:t>
      </w:r>
      <w:r w:rsidR="00E46A9B">
        <w:t xml:space="preserve">follow </w:t>
      </w:r>
      <w:r w:rsidR="00182C0B">
        <w:t>folding method</w:t>
      </w:r>
      <w:r w:rsidR="00E46A9B">
        <w:t>.</w:t>
      </w:r>
      <w:r>
        <w:t xml:space="preserve"> (see user video</w:t>
      </w:r>
      <w:r w:rsidR="002E4DBE">
        <w:t xml:space="preserve"> also)</w:t>
      </w:r>
    </w:p>
    <w:p w14:paraId="60943A72" w14:textId="1D0460AC" w:rsidR="006F27FC" w:rsidRDefault="006F27FC" w:rsidP="006E3DAE">
      <w:pPr>
        <w:pStyle w:val="ListParagraph"/>
        <w:numPr>
          <w:ilvl w:val="0"/>
          <w:numId w:val="3"/>
        </w:numPr>
      </w:pPr>
      <w:r>
        <w:t xml:space="preserve">Remove glue residue from ground if </w:t>
      </w:r>
      <w:proofErr w:type="spellStart"/>
      <w:r>
        <w:t>InciPlates</w:t>
      </w:r>
      <w:proofErr w:type="spellEnd"/>
      <w:r>
        <w:t xml:space="preserve"> used</w:t>
      </w:r>
    </w:p>
    <w:p w14:paraId="4103C944" w14:textId="5DE09E05" w:rsidR="00E46A9B" w:rsidRDefault="00E46A9B" w:rsidP="006E3DAE">
      <w:pPr>
        <w:pStyle w:val="ListParagraph"/>
        <w:numPr>
          <w:ilvl w:val="0"/>
          <w:numId w:val="3"/>
        </w:numPr>
      </w:pPr>
      <w:r>
        <w:t>If single-use</w:t>
      </w:r>
      <w:r w:rsidR="002E4DBE">
        <w:t xml:space="preserve"> policy</w:t>
      </w:r>
      <w:r>
        <w:t>, proceed to safe disposal per infection protocols</w:t>
      </w:r>
      <w:r w:rsidR="00182C0B">
        <w:t xml:space="preserve"> if necessary</w:t>
      </w:r>
      <w:r>
        <w:t>.</w:t>
      </w:r>
    </w:p>
    <w:p w14:paraId="7ECB5401" w14:textId="77777777" w:rsidR="002B56B4" w:rsidRDefault="002B56B4" w:rsidP="002B56B4">
      <w:pPr>
        <w:pStyle w:val="ListParagraph"/>
      </w:pPr>
    </w:p>
    <w:p w14:paraId="49751DB4" w14:textId="4BEADF81" w:rsidR="002E4DBE" w:rsidRPr="002E4DBE" w:rsidRDefault="002E4DBE" w:rsidP="00E46A9B">
      <w:pPr>
        <w:rPr>
          <w:b/>
          <w:bCs/>
        </w:rPr>
      </w:pPr>
      <w:r w:rsidRPr="002E4DBE">
        <w:rPr>
          <w:b/>
          <w:bCs/>
        </w:rPr>
        <w:t>If Not Single Use</w:t>
      </w:r>
    </w:p>
    <w:p w14:paraId="62C324FA" w14:textId="45125B52" w:rsidR="00E46A9B" w:rsidRDefault="00E46A9B" w:rsidP="006E3DAE">
      <w:pPr>
        <w:pStyle w:val="ListParagraph"/>
        <w:numPr>
          <w:ilvl w:val="0"/>
          <w:numId w:val="4"/>
        </w:numPr>
      </w:pPr>
      <w:r>
        <w:t>Disinfect reusable surfaces with approved agents</w:t>
      </w:r>
    </w:p>
    <w:p w14:paraId="5FA025E3" w14:textId="1DA7AFDC" w:rsidR="002E4DBE" w:rsidRDefault="002E4DBE" w:rsidP="006E3DAE">
      <w:pPr>
        <w:pStyle w:val="ListParagraph"/>
        <w:numPr>
          <w:ilvl w:val="0"/>
          <w:numId w:val="4"/>
        </w:numPr>
      </w:pPr>
      <w:r>
        <w:t>Dry in a warm drying room</w:t>
      </w:r>
    </w:p>
    <w:p w14:paraId="600FD8D8" w14:textId="77777777" w:rsidR="006E3DAE" w:rsidRDefault="00E46A9B" w:rsidP="006E3DAE">
      <w:pPr>
        <w:pStyle w:val="ListParagraph"/>
        <w:numPr>
          <w:ilvl w:val="0"/>
          <w:numId w:val="4"/>
        </w:numPr>
      </w:pPr>
      <w:r>
        <w:t>Inspect for damage</w:t>
      </w:r>
    </w:p>
    <w:p w14:paraId="736E7AFC" w14:textId="267BFEB8" w:rsidR="00E46A9B" w:rsidRDefault="006E3DAE" w:rsidP="006E3DAE">
      <w:pPr>
        <w:pStyle w:val="ListParagraph"/>
        <w:numPr>
          <w:ilvl w:val="0"/>
          <w:numId w:val="4"/>
        </w:numPr>
      </w:pPr>
      <w:r>
        <w:t>W</w:t>
      </w:r>
      <w:r w:rsidR="00E46A9B">
        <w:t>hen dry and clean</w:t>
      </w:r>
      <w:r>
        <w:t xml:space="preserve"> return to use</w:t>
      </w:r>
    </w:p>
    <w:p w14:paraId="393317D0" w14:textId="77777777" w:rsidR="001F4020" w:rsidRDefault="001F4020" w:rsidP="001F4020">
      <w:pPr>
        <w:pStyle w:val="ListParagraph"/>
      </w:pPr>
    </w:p>
    <w:p w14:paraId="70711286" w14:textId="5719662B" w:rsidR="00E46A9B" w:rsidRDefault="00E46A9B" w:rsidP="00E46A9B">
      <w:r>
        <w:rPr>
          <w:rFonts w:ascii="Arial" w:hAnsi="Arial" w:cs="Arial"/>
        </w:rPr>
        <w:t>​</w:t>
      </w:r>
      <w:r w:rsidR="001F4020">
        <w:rPr>
          <w:noProof/>
        </w:rPr>
        <w:drawing>
          <wp:inline distT="0" distB="0" distL="0" distR="0" wp14:anchorId="047151F9" wp14:editId="6077516D">
            <wp:extent cx="4998274" cy="6335419"/>
            <wp:effectExtent l="0" t="0" r="5715" b="1905"/>
            <wp:docPr id="140517967" name="Picture 1" descr="A person folding a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7967" name="Picture 1" descr="A person folding a ten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01" cy="63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2CE2" w14:textId="231ED613" w:rsidR="002B56B4" w:rsidRDefault="002B56B4">
      <w:pPr>
        <w:rPr>
          <w:b/>
          <w:bCs/>
        </w:rPr>
      </w:pPr>
      <w:r>
        <w:rPr>
          <w:b/>
          <w:bCs/>
        </w:rPr>
        <w:br w:type="page"/>
      </w:r>
    </w:p>
    <w:p w14:paraId="71075790" w14:textId="77777777" w:rsidR="002E4DBE" w:rsidRDefault="002E4DBE" w:rsidP="00E46A9B">
      <w:pPr>
        <w:rPr>
          <w:b/>
          <w:bCs/>
        </w:rPr>
      </w:pPr>
    </w:p>
    <w:p w14:paraId="40D20F81" w14:textId="6D7DDCBD" w:rsidR="00E46A9B" w:rsidRPr="002E4DBE" w:rsidRDefault="00E46A9B" w:rsidP="00E46A9B">
      <w:pPr>
        <w:rPr>
          <w:b/>
          <w:bCs/>
        </w:rPr>
      </w:pPr>
      <w:r w:rsidRPr="002E4DBE">
        <w:rPr>
          <w:b/>
          <w:bCs/>
        </w:rPr>
        <w:t>Safety &amp; Legal Notices</w:t>
      </w:r>
    </w:p>
    <w:p w14:paraId="64A52AFB" w14:textId="688F84CE" w:rsidR="00E46A9B" w:rsidRDefault="00E46A9B" w:rsidP="00E46A9B">
      <w:r>
        <w:t>Do not block medical access or observation.</w:t>
      </w:r>
    </w:p>
    <w:p w14:paraId="2F6EB8B9" w14:textId="7896953E" w:rsidR="00E46A9B" w:rsidRDefault="00E46A9B" w:rsidP="00E46A9B">
      <w:r>
        <w:t>Maintain compliance with privacy laws</w:t>
      </w:r>
      <w:r w:rsidR="001F4020">
        <w:t xml:space="preserve"> and organization policy.</w:t>
      </w:r>
    </w:p>
    <w:p w14:paraId="7EA447E7" w14:textId="77777777" w:rsidR="00E46A9B" w:rsidRDefault="00E46A9B" w:rsidP="00E46A9B">
      <w:r>
        <w:t>No photography or recording inside pod without written patient consent.</w:t>
      </w:r>
    </w:p>
    <w:p w14:paraId="3FC5D929" w14:textId="6DC5FCEE" w:rsidR="00E46A9B" w:rsidRDefault="00E46A9B" w:rsidP="00E46A9B">
      <w:r>
        <w:t>Deploy ONLY for privacy</w:t>
      </w:r>
      <w:r w:rsidR="002E4DBE">
        <w:t xml:space="preserve"> or weather protection</w:t>
      </w:r>
      <w:r>
        <w:t>—not as medical restraint or barrier.</w:t>
      </w:r>
    </w:p>
    <w:p w14:paraId="1D4A3247" w14:textId="5F852A26" w:rsidR="00E46A9B" w:rsidRDefault="00E46A9B" w:rsidP="00E46A9B">
      <w:r>
        <w:t>Staff are responsible for proper deployment and safe, legal use.</w:t>
      </w:r>
    </w:p>
    <w:p w14:paraId="05B11A09" w14:textId="6620CDCF" w:rsidR="00A77D4D" w:rsidRDefault="00A77D4D" w:rsidP="00E46A9B">
      <w:r>
        <w:t>Do not use in high winds.</w:t>
      </w:r>
    </w:p>
    <w:p w14:paraId="57B3A37C" w14:textId="76B7A896" w:rsidR="00A77D4D" w:rsidRDefault="00A77D4D" w:rsidP="00E46A9B">
      <w:r>
        <w:t xml:space="preserve">Do not block access wo a scene with tent. </w:t>
      </w:r>
    </w:p>
    <w:p w14:paraId="00D76104" w14:textId="77777777" w:rsidR="00E46A9B" w:rsidRDefault="00E46A9B" w:rsidP="00E46A9B"/>
    <w:p w14:paraId="642C289A" w14:textId="77777777" w:rsidR="00E46A9B" w:rsidRDefault="00E46A9B" w:rsidP="00E46A9B"/>
    <w:p w14:paraId="44ADA502" w14:textId="413617EA" w:rsidR="001F4020" w:rsidRDefault="00E46A9B" w:rsidP="00E46A9B">
      <w:r>
        <w:t xml:space="preserve">*For full infection control and legal guidelines, refer to </w:t>
      </w:r>
      <w:proofErr w:type="spellStart"/>
      <w:r w:rsidR="001F4020">
        <w:t>organisational</w:t>
      </w:r>
      <w:proofErr w:type="spellEnd"/>
      <w:r>
        <w:t xml:space="preserve"> protocols.</w:t>
      </w:r>
    </w:p>
    <w:p w14:paraId="13ACD2A9" w14:textId="19D5FC20" w:rsidR="00E46A9B" w:rsidRDefault="00E46A9B" w:rsidP="00E46A9B"/>
    <w:sectPr w:rsidR="00E46A9B" w:rsidSect="00A77D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5606"/>
    <w:multiLevelType w:val="hybridMultilevel"/>
    <w:tmpl w:val="E21CC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66A1"/>
    <w:multiLevelType w:val="hybridMultilevel"/>
    <w:tmpl w:val="F68E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BEF"/>
    <w:multiLevelType w:val="hybridMultilevel"/>
    <w:tmpl w:val="A7B69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F5B9F"/>
    <w:multiLevelType w:val="hybridMultilevel"/>
    <w:tmpl w:val="4E80E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797065">
    <w:abstractNumId w:val="2"/>
  </w:num>
  <w:num w:numId="2" w16cid:durableId="1693264023">
    <w:abstractNumId w:val="3"/>
  </w:num>
  <w:num w:numId="3" w16cid:durableId="152571630">
    <w:abstractNumId w:val="0"/>
  </w:num>
  <w:num w:numId="4" w16cid:durableId="1348754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A9B"/>
    <w:rsid w:val="00080F98"/>
    <w:rsid w:val="000D0D7C"/>
    <w:rsid w:val="00182C0B"/>
    <w:rsid w:val="001F4020"/>
    <w:rsid w:val="002B56B4"/>
    <w:rsid w:val="002E4DBE"/>
    <w:rsid w:val="0039348D"/>
    <w:rsid w:val="00435965"/>
    <w:rsid w:val="00634E3A"/>
    <w:rsid w:val="006E3DAE"/>
    <w:rsid w:val="006F27FC"/>
    <w:rsid w:val="00A41375"/>
    <w:rsid w:val="00A77D4D"/>
    <w:rsid w:val="00AE73D9"/>
    <w:rsid w:val="00AF2EEF"/>
    <w:rsid w:val="00BC6DB5"/>
    <w:rsid w:val="00D40D9F"/>
    <w:rsid w:val="00D51EAC"/>
    <w:rsid w:val="00E05552"/>
    <w:rsid w:val="00E40D62"/>
    <w:rsid w:val="00E46A9B"/>
    <w:rsid w:val="00FA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050D8"/>
  <w15:chartTrackingRefBased/>
  <w15:docId w15:val="{28967CFF-7509-6B42-A27C-6935B1E9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6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6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6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6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6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6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6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6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6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6A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Jonah Roche</dc:creator>
  <cp:keywords/>
  <dc:description/>
  <cp:lastModifiedBy>Jonah Roche</cp:lastModifiedBy>
  <cp:revision>1</cp:revision>
  <cp:lastPrinted>2026-01-11T22:39:00Z</cp:lastPrinted>
  <dcterms:created xsi:type="dcterms:W3CDTF">2026-01-10T16:40:00Z</dcterms:created>
  <dcterms:modified xsi:type="dcterms:W3CDTF">2026-01-10T17:38:00Z</dcterms:modified>
</cp:coreProperties>
</file>